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附件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：</w:t>
      </w:r>
    </w:p>
    <w:p>
      <w:pPr>
        <w:jc w:val="center"/>
        <w:rPr>
          <w:rFonts w:ascii="黑体" w:hAnsi="黑体" w:eastAsia="黑体" w:cs="宋体"/>
          <w:bCs/>
          <w:kern w:val="0"/>
          <w:sz w:val="52"/>
          <w:szCs w:val="52"/>
        </w:rPr>
      </w:pPr>
    </w:p>
    <w:p>
      <w:pPr>
        <w:jc w:val="center"/>
        <w:rPr>
          <w:rFonts w:ascii="黑体" w:hAnsi="黑体" w:eastAsia="黑体" w:cs="宋体"/>
          <w:bCs/>
          <w:kern w:val="0"/>
          <w:sz w:val="52"/>
          <w:szCs w:val="52"/>
        </w:rPr>
      </w:pP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 w:cs="宋体"/>
          <w:bCs/>
          <w:kern w:val="0"/>
          <w:sz w:val="52"/>
          <w:szCs w:val="52"/>
        </w:rPr>
        <w:t>房山区科技创新专项资金</w:t>
      </w:r>
      <w:r>
        <w:rPr>
          <w:rFonts w:hint="eastAsia" w:ascii="黑体" w:hAnsi="黑体" w:eastAsia="黑体"/>
          <w:sz w:val="52"/>
          <w:szCs w:val="52"/>
        </w:rPr>
        <w:t>申报书</w:t>
      </w:r>
    </w:p>
    <w:p>
      <w:pPr>
        <w:jc w:val="center"/>
        <w:rPr>
          <w:rFonts w:ascii="黑体" w:hAnsi="黑体" w:eastAsia="黑体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44"/>
          <w:szCs w:val="44"/>
        </w:rPr>
        <w:t>（科技服务机构）</w:t>
      </w:r>
    </w:p>
    <w:p>
      <w:pPr>
        <w:snapToGrid w:val="0"/>
        <w:spacing w:line="1400" w:lineRule="exact"/>
        <w:rPr>
          <w:rFonts w:ascii="黑体" w:hAnsi="黑体" w:eastAsia="黑体"/>
          <w:color w:val="000000"/>
          <w:sz w:val="36"/>
          <w:szCs w:val="36"/>
        </w:rPr>
      </w:pPr>
    </w:p>
    <w:p>
      <w:pPr>
        <w:snapToGrid w:val="0"/>
        <w:spacing w:line="1400" w:lineRule="exact"/>
        <w:ind w:firstLine="720" w:firstLineChars="200"/>
        <w:rPr>
          <w:rFonts w:ascii="黑体" w:hAnsi="黑体" w:eastAsia="黑体"/>
          <w:color w:val="000000"/>
          <w:sz w:val="36"/>
          <w:szCs w:val="36"/>
          <w:u w:val="single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申报单位：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                    </w:t>
      </w:r>
      <w:r>
        <w:rPr>
          <w:rFonts w:hint="eastAsia" w:ascii="黑体" w:hAnsi="黑体" w:eastAsia="黑体"/>
          <w:color w:val="000000"/>
          <w:sz w:val="36"/>
          <w:szCs w:val="36"/>
        </w:rPr>
        <w:t>（盖章）</w:t>
      </w:r>
    </w:p>
    <w:p>
      <w:pPr>
        <w:snapToGrid w:val="0"/>
        <w:spacing w:line="1400" w:lineRule="exact"/>
        <w:ind w:firstLine="720" w:firstLineChars="200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上报日期：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年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月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日</w:t>
      </w:r>
    </w:p>
    <w:p>
      <w:pPr>
        <w:jc w:val="left"/>
        <w:rPr>
          <w:rFonts w:ascii="黑体" w:hAnsi="黑体" w:eastAsia="黑体"/>
          <w:sz w:val="44"/>
          <w:szCs w:val="44"/>
        </w:rPr>
      </w:pPr>
    </w:p>
    <w:p>
      <w:pPr>
        <w:spacing w:line="1200" w:lineRule="exact"/>
        <w:jc w:val="center"/>
        <w:rPr>
          <w:rFonts w:ascii="黑体" w:hAnsi="黑体" w:eastAsia="黑体"/>
          <w:color w:val="000000"/>
          <w:sz w:val="36"/>
          <w:szCs w:val="36"/>
        </w:rPr>
      </w:pPr>
    </w:p>
    <w:p>
      <w:pPr>
        <w:spacing w:line="1200" w:lineRule="exact"/>
        <w:jc w:val="center"/>
        <w:rPr>
          <w:rFonts w:ascii="黑体" w:hAnsi="黑体" w:eastAsia="黑体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</w:rPr>
        <w:t>北京市房山区科学技术委员会</w:t>
      </w:r>
    </w:p>
    <w:p>
      <w:pPr>
        <w:autoSpaceDN w:val="0"/>
        <w:spacing w:line="700" w:lineRule="exact"/>
        <w:jc w:val="center"/>
        <w:textAlignment w:val="center"/>
        <w:rPr>
          <w:rFonts w:hint="eastAsia" w:ascii="黑体" w:hAnsi="黑体" w:eastAsia="黑体"/>
          <w:color w:val="00000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pacing w:val="85"/>
          <w:sz w:val="36"/>
          <w:szCs w:val="36"/>
          <w:lang w:eastAsia="zh-CN"/>
        </w:rPr>
        <w:t>北京市房山区财政局</w:t>
      </w:r>
    </w:p>
    <w:p>
      <w:pPr>
        <w:autoSpaceDN w:val="0"/>
        <w:spacing w:line="700" w:lineRule="exact"/>
        <w:jc w:val="center"/>
        <w:textAlignment w:val="center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二〇二〇年</w:t>
      </w:r>
      <w:r>
        <w:rPr>
          <w:rFonts w:hint="eastAsia" w:ascii="黑体" w:hAnsi="黑体" w:eastAsia="黑体"/>
          <w:color w:val="000000"/>
          <w:sz w:val="36"/>
          <w:szCs w:val="36"/>
          <w:lang w:eastAsia="zh-CN"/>
        </w:rPr>
        <w:t>八</w:t>
      </w:r>
      <w:bookmarkStart w:id="0" w:name="_GoBack"/>
      <w:bookmarkEnd w:id="0"/>
      <w:r>
        <w:rPr>
          <w:rFonts w:hint="eastAsia" w:ascii="黑体" w:hAnsi="黑体" w:eastAsia="黑体"/>
          <w:color w:val="000000"/>
          <w:sz w:val="36"/>
          <w:szCs w:val="36"/>
        </w:rPr>
        <w:t>月</w:t>
      </w:r>
      <w:r>
        <w:rPr>
          <w:rFonts w:ascii="黑体" w:hAnsi="黑体" w:eastAsia="黑体"/>
          <w:color w:val="000000"/>
          <w:sz w:val="36"/>
          <w:szCs w:val="36"/>
        </w:rPr>
        <w:t xml:space="preserve"> </w:t>
      </w:r>
      <w:r>
        <w:rPr>
          <w:rFonts w:hint="eastAsia" w:ascii="黑体" w:hAnsi="黑体" w:eastAsia="黑体"/>
          <w:color w:val="000000"/>
          <w:sz w:val="36"/>
          <w:szCs w:val="36"/>
        </w:rPr>
        <w:t>制</w:t>
      </w: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269"/>
        <w:gridCol w:w="1187"/>
        <w:gridCol w:w="100"/>
        <w:gridCol w:w="165"/>
        <w:gridCol w:w="631"/>
        <w:gridCol w:w="657"/>
        <w:gridCol w:w="277"/>
        <w:gridCol w:w="59"/>
        <w:gridCol w:w="565"/>
        <w:gridCol w:w="276"/>
        <w:gridCol w:w="385"/>
        <w:gridCol w:w="129"/>
        <w:gridCol w:w="206"/>
        <w:gridCol w:w="118"/>
        <w:gridCol w:w="660"/>
        <w:gridCol w:w="687"/>
        <w:gridCol w:w="185"/>
        <w:gridCol w:w="22"/>
        <w:gridCol w:w="36"/>
        <w:gridCol w:w="381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9301" w:type="dxa"/>
            <w:gridSpan w:val="22"/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一、申报单位基本情况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单位名称</w:t>
            </w:r>
          </w:p>
        </w:tc>
        <w:tc>
          <w:tcPr>
            <w:tcW w:w="7918" w:type="dxa"/>
            <w:gridSpan w:val="2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注册地址</w:t>
            </w:r>
          </w:p>
        </w:tc>
        <w:tc>
          <w:tcPr>
            <w:tcW w:w="4302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注册资金</w:t>
            </w:r>
          </w:p>
        </w:tc>
        <w:tc>
          <w:tcPr>
            <w:tcW w:w="1816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成立日期</w:t>
            </w:r>
          </w:p>
        </w:tc>
        <w:tc>
          <w:tcPr>
            <w:tcW w:w="4302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统一社会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信用代码</w:t>
            </w:r>
          </w:p>
        </w:tc>
        <w:tc>
          <w:tcPr>
            <w:tcW w:w="1816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通讯地址</w:t>
            </w:r>
          </w:p>
        </w:tc>
        <w:tc>
          <w:tcPr>
            <w:tcW w:w="4302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邮政编码</w:t>
            </w:r>
          </w:p>
        </w:tc>
        <w:tc>
          <w:tcPr>
            <w:tcW w:w="1816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单位性质</w:t>
            </w:r>
          </w:p>
        </w:tc>
        <w:tc>
          <w:tcPr>
            <w:tcW w:w="7918" w:type="dxa"/>
            <w:gridSpan w:val="2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□企业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□大专院校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□科研院所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□其它</w:t>
            </w:r>
            <w:r>
              <w:rPr>
                <w:rFonts w:ascii="仿宋_GB2312" w:eastAsia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法定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代表人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77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联系人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77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近三年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所获资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质情况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行加行）</w:t>
            </w: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证书编号</w:t>
            </w: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认定单位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认定时间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近三年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所获科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技奖励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和科技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项目资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助情况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行加行）</w:t>
            </w: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获奖励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资助时间</w:t>
            </w: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事项名称</w:t>
            </w: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授奖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资助单位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奖励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14" w:type="dxa"/>
            <w:vMerge w:val="restart"/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三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拥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自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知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识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产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权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况</w:t>
            </w: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实用新型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外观设计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软件著作权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授权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（注册）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知识产权</w:t>
            </w:r>
            <w:r>
              <w:rPr>
                <w:rFonts w:hint="eastAsia" w:ascii="仿宋_GB2312" w:eastAsia="仿宋_GB2312"/>
                <w:sz w:val="24"/>
              </w:rPr>
              <w:t>授权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（注册）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主持或参与制定技术标准数量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国际标准</w:t>
            </w:r>
          </w:p>
        </w:tc>
        <w:tc>
          <w:tcPr>
            <w:tcW w:w="162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国家标准</w:t>
            </w:r>
          </w:p>
        </w:tc>
        <w:tc>
          <w:tcPr>
            <w:tcW w:w="1679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行业标准</w:t>
            </w:r>
          </w:p>
        </w:tc>
        <w:tc>
          <w:tcPr>
            <w:tcW w:w="155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北京市地方标准</w:t>
            </w:r>
          </w:p>
        </w:tc>
        <w:tc>
          <w:tcPr>
            <w:tcW w:w="160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联盟团体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4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79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554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09" w:type="dxa"/>
            <w:gridSpan w:val="3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</w:tbl>
    <w:p>
      <w:pPr>
        <w:jc w:val="center"/>
        <w:rPr>
          <w:rFonts w:ascii="仿宋_GB2312" w:hAnsi="宋体" w:eastAsia="仿宋_GB2312" w:cs="仿宋_GB2312"/>
          <w:color w:val="000000"/>
          <w:sz w:val="24"/>
          <w:szCs w:val="24"/>
        </w:rPr>
        <w:sectPr>
          <w:footerReference r:id="rId3" w:type="default"/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234"/>
        <w:gridCol w:w="1198"/>
        <w:gridCol w:w="2295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上年底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人员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职工总数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 w:cs="仿宋_GB2312"/>
                <w:color w:val="000000"/>
                <w:sz w:val="24"/>
                <w:szCs w:val="24"/>
              </w:rPr>
              <w:t>高级职称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其中：博士人数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中级职称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其中：硕士人数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初级职称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本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科人数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其中：科技研究开发人员数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专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科人数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上年度</w:t>
            </w: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经营情况</w:t>
            </w:r>
          </w:p>
        </w:tc>
        <w:tc>
          <w:tcPr>
            <w:tcW w:w="32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资产总额（万元）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固定资产（万元）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产值（万元）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收入（万元）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税收（万元）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利润（万元）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科技研究开发经费</w:t>
            </w:r>
            <w:r>
              <w:rPr>
                <w:rFonts w:ascii="仿宋_GB2312" w:eastAsia="仿宋_GB2312"/>
                <w:color w:val="000000"/>
                <w:sz w:val="24"/>
              </w:rPr>
              <w:t>(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万元</w:t>
            </w:r>
            <w:r>
              <w:rPr>
                <w:rFonts w:ascii="仿宋_GB2312" w:eastAsia="仿宋_GB2312"/>
                <w:color w:val="000000"/>
                <w:sz w:val="24"/>
              </w:rPr>
              <w:t>)</w:t>
            </w:r>
          </w:p>
        </w:tc>
        <w:tc>
          <w:tcPr>
            <w:tcW w:w="468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主营产品（服务）所属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产业分类</w:t>
            </w:r>
          </w:p>
        </w:tc>
        <w:tc>
          <w:tcPr>
            <w:tcW w:w="7919" w:type="dxa"/>
            <w:gridSpan w:val="4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□新一代信息技术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□集成电路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□医药健康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□智能装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备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□节能环保     □新能源智能汽车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□新材料    □人工智能  □软件和信息服务</w:t>
            </w:r>
          </w:p>
          <w:p>
            <w:pPr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□科技服务业 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□其他领域</w:t>
            </w:r>
            <w:r>
              <w:rPr>
                <w:rFonts w:hint="eastAsia" w:ascii="仿宋_GB2312" w:eastAsia="仿宋_GB2312"/>
                <w:color w:val="000000"/>
                <w:sz w:val="24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2" w:hRule="atLeast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单位简介</w:t>
            </w:r>
          </w:p>
        </w:tc>
        <w:tc>
          <w:tcPr>
            <w:tcW w:w="7919" w:type="dxa"/>
            <w:gridSpan w:val="4"/>
          </w:tcPr>
          <w:p>
            <w:pPr>
              <w:spacing w:beforeLines="50"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（单位基本情况概况、大致发展过程、主营业务或产品、研发基础及实力、产学研合作、知识产权、主要业绩等）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ind w:firstLine="120" w:firstLineChars="50"/>
        <w:rPr>
          <w:rFonts w:ascii="仿宋_GB2312" w:hAnsi="宋体" w:eastAsia="仿宋_GB2312" w:cs="仿宋_GB2312"/>
          <w:b/>
          <w:color w:val="000000"/>
          <w:sz w:val="24"/>
          <w:szCs w:val="24"/>
        </w:rPr>
        <w:sectPr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2520"/>
        <w:gridCol w:w="2520"/>
        <w:gridCol w:w="2340"/>
        <w:gridCol w:w="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1" w:type="dxa"/>
            <w:gridSpan w:val="5"/>
            <w:vAlign w:val="center"/>
          </w:tcPr>
          <w:p>
            <w:pPr>
              <w:ind w:firstLine="141" w:firstLineChars="50"/>
              <w:rPr>
                <w:rFonts w:ascii="仿宋_GB2312" w:hAnsi="宋体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二、申报事项情况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申报内容</w:t>
            </w:r>
          </w:p>
        </w:tc>
        <w:tc>
          <w:tcPr>
            <w:tcW w:w="7393" w:type="dxa"/>
            <w:gridSpan w:val="4"/>
            <w:vAlign w:val="center"/>
          </w:tcPr>
          <w:p>
            <w:pPr>
              <w:spacing w:line="68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  <w:lang w:eastAsia="zh-CN"/>
              </w:rPr>
              <w:t>科技服务机构</w:t>
            </w:r>
            <w:r>
              <w:rPr>
                <w:rFonts w:hint="eastAsia" w:ascii="仿宋_GB2312" w:eastAsia="仿宋_GB2312"/>
                <w:sz w:val="24"/>
                <w:szCs w:val="24"/>
              </w:rPr>
              <w:t>资助。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1563" w:hRule="exact"/>
        </w:trPr>
        <w:tc>
          <w:tcPr>
            <w:tcW w:w="190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科技服务种类</w:t>
            </w:r>
          </w:p>
        </w:tc>
        <w:tc>
          <w:tcPr>
            <w:tcW w:w="7380" w:type="dxa"/>
            <w:gridSpan w:val="3"/>
            <w:vAlign w:val="center"/>
          </w:tcPr>
          <w:p>
            <w:pPr>
              <w:spacing w:line="50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□研发设计</w:t>
            </w:r>
            <w:r>
              <w:rPr>
                <w:rFonts w:ascii="仿宋_GB2312" w:hAnsi="宋体" w:eastAsia="仿宋_GB2312" w:cs="宋体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□工业设计</w:t>
            </w:r>
            <w:r>
              <w:rPr>
                <w:rFonts w:ascii="仿宋_GB2312" w:hAnsi="宋体" w:eastAsia="仿宋_GB2312" w:cs="宋体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□检验检测</w:t>
            </w:r>
            <w:r>
              <w:rPr>
                <w:rFonts w:ascii="仿宋_GB2312" w:hAnsi="宋体" w:eastAsia="仿宋_GB2312" w:cs="宋体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□知识产权</w:t>
            </w:r>
            <w:r>
              <w:rPr>
                <w:rFonts w:ascii="仿宋_GB2312" w:hAnsi="宋体" w:eastAsia="仿宋_GB2312" w:cs="宋体"/>
                <w:sz w:val="24"/>
                <w:szCs w:val="24"/>
              </w:rPr>
              <w:t xml:space="preserve">  </w:t>
            </w:r>
          </w:p>
          <w:p>
            <w:pPr>
              <w:spacing w:line="50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□科技咨询</w:t>
            </w:r>
            <w:r>
              <w:rPr>
                <w:rFonts w:ascii="仿宋_GB2312" w:hAnsi="宋体" w:eastAsia="仿宋_GB2312" w:cs="宋体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□科技成果转化</w:t>
            </w:r>
            <w:r>
              <w:rPr>
                <w:rFonts w:ascii="仿宋_GB2312" w:hAnsi="宋体" w:eastAsia="仿宋_GB2312" w:cs="宋体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□科技服务外包</w:t>
            </w:r>
            <w:r>
              <w:rPr>
                <w:rFonts w:ascii="仿宋_GB2312" w:hAnsi="宋体" w:eastAsia="仿宋_GB2312" w:cs="宋体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□科技展会</w:t>
            </w:r>
          </w:p>
          <w:p>
            <w:pPr>
              <w:spacing w:line="50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□科技培训</w:t>
            </w:r>
            <w:r>
              <w:rPr>
                <w:rFonts w:ascii="仿宋_GB2312" w:hAnsi="宋体" w:eastAsia="仿宋_GB2312" w:cs="宋体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□其他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u w:val="single"/>
              </w:rPr>
              <w:t>：</w:t>
            </w:r>
            <w:r>
              <w:rPr>
                <w:rFonts w:ascii="仿宋_GB2312" w:hAnsi="宋体" w:eastAsia="仿宋_GB2312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（请写明服务种类）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780" w:hRule="atLeast"/>
        </w:trPr>
        <w:tc>
          <w:tcPr>
            <w:tcW w:w="190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营业面积（</w:t>
            </w:r>
            <w:r>
              <w:rPr>
                <w:rFonts w:ascii="仿宋_GB2312" w:hAnsi="宋体" w:eastAsia="仿宋_GB2312" w:cs="宋体"/>
                <w:sz w:val="24"/>
                <w:szCs w:val="24"/>
              </w:rPr>
              <w:t>M</w:t>
            </w:r>
            <w:r>
              <w:rPr>
                <w:rFonts w:ascii="仿宋_GB2312" w:hAnsi="宋体" w:eastAsia="仿宋_GB2312" w:cs="宋体"/>
                <w:sz w:val="24"/>
                <w:szCs w:val="24"/>
                <w:vertAlign w:val="superscript"/>
              </w:rPr>
              <w:t>2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）</w:t>
            </w:r>
          </w:p>
        </w:tc>
        <w:tc>
          <w:tcPr>
            <w:tcW w:w="252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服务机构总人数</w:t>
            </w:r>
          </w:p>
        </w:tc>
        <w:tc>
          <w:tcPr>
            <w:tcW w:w="234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780" w:hRule="atLeast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主营业务收入（万元）</w:t>
            </w:r>
          </w:p>
        </w:tc>
        <w:tc>
          <w:tcPr>
            <w:tcW w:w="252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上年度为本区企业服务业务收入（万元）</w:t>
            </w:r>
          </w:p>
        </w:tc>
        <w:tc>
          <w:tcPr>
            <w:tcW w:w="234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7920" w:hRule="exact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为企业服务情况简介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（着重介绍为</w:t>
            </w:r>
            <w:r>
              <w:rPr>
                <w:rFonts w:hint="eastAsia" w:ascii="仿宋_GB2312" w:eastAsia="仿宋_GB2312"/>
                <w:sz w:val="24"/>
                <w:szCs w:val="24"/>
              </w:rPr>
              <w:t>本区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企业服务情况）</w:t>
            </w:r>
            <w:r>
              <w:rPr>
                <w:rFonts w:hint="eastAsia" w:ascii="仿宋_GB2312" w:eastAsia="仿宋_GB2312"/>
                <w:sz w:val="24"/>
                <w:szCs w:val="24"/>
              </w:rPr>
              <w:t>，需附服务合同复印件</w:t>
            </w:r>
          </w:p>
        </w:tc>
        <w:tc>
          <w:tcPr>
            <w:tcW w:w="7380" w:type="dxa"/>
            <w:gridSpan w:val="3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rPr>
          <w:rFonts w:ascii="仿宋_GB2312" w:hAnsi="宋体" w:eastAsia="仿宋_GB2312"/>
          <w:sz w:val="24"/>
        </w:rPr>
        <w:sectPr>
          <w:pgSz w:w="11906" w:h="16838"/>
          <w:pgMar w:top="1418" w:right="1418" w:bottom="1418" w:left="1418" w:header="851" w:footer="992" w:gutter="0"/>
          <w:cols w:space="425" w:num="1"/>
          <w:titlePg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63" w:hRule="atLeast"/>
        </w:trPr>
        <w:tc>
          <w:tcPr>
            <w:tcW w:w="9301" w:type="dxa"/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三、申请单位意见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6" w:hRule="atLeast"/>
        </w:trPr>
        <w:tc>
          <w:tcPr>
            <w:tcW w:w="9301" w:type="dxa"/>
            <w:vAlign w:val="center"/>
          </w:tcPr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firstLine="560" w:firstLineChars="200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此次申报所提交材料均真实、完整、合法。如有虚假、错漏信息，愿承担相应法律责任及由此产生的一切后果。</w:t>
            </w: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59" w:leftChars="171" w:firstLine="140" w:firstLineChars="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法定代表人签字：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firstLine="6580" w:firstLineChars="23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（公章）</w:t>
            </w:r>
          </w:p>
          <w:p>
            <w:pPr>
              <w:spacing w:line="560" w:lineRule="exact"/>
              <w:ind w:firstLine="6300" w:firstLineChars="22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日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9301" w:type="dxa"/>
            <w:vAlign w:val="center"/>
          </w:tcPr>
          <w:p>
            <w:pPr>
              <w:ind w:left="360" w:hanging="360"/>
              <w:rPr>
                <w:rFonts w:ascii="仿宋_GB2312" w:hAnsi="宋体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四、提交附件材料清单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0" w:hRule="atLeast"/>
        </w:trPr>
        <w:tc>
          <w:tcPr>
            <w:tcW w:w="9301" w:type="dxa"/>
          </w:tcPr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7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8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（可自行添加或删减）</w:t>
            </w:r>
          </w:p>
        </w:tc>
      </w:tr>
    </w:tbl>
    <w:p>
      <w:pPr>
        <w:rPr>
          <w:rFonts w:ascii="仿宋_GB2312" w:cs="仿宋_GB2312"/>
          <w:color w:val="000000"/>
          <w:sz w:val="24"/>
          <w:szCs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小标宋体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2</w:t>
    </w:r>
    <w:r>
      <w:rPr>
        <w:rStyle w:val="10"/>
      </w:rPr>
      <w:fldChar w:fldCharType="end"/>
    </w:r>
  </w:p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60C2"/>
    <w:rsid w:val="00004B73"/>
    <w:rsid w:val="00006F54"/>
    <w:rsid w:val="00015FBD"/>
    <w:rsid w:val="0001731C"/>
    <w:rsid w:val="00024A9C"/>
    <w:rsid w:val="000603F3"/>
    <w:rsid w:val="00060916"/>
    <w:rsid w:val="00075861"/>
    <w:rsid w:val="00083351"/>
    <w:rsid w:val="00084A75"/>
    <w:rsid w:val="00085A46"/>
    <w:rsid w:val="00096351"/>
    <w:rsid w:val="00096EC3"/>
    <w:rsid w:val="00096F33"/>
    <w:rsid w:val="000A2859"/>
    <w:rsid w:val="000B406E"/>
    <w:rsid w:val="000D2055"/>
    <w:rsid w:val="000E0E48"/>
    <w:rsid w:val="000F722B"/>
    <w:rsid w:val="00101E12"/>
    <w:rsid w:val="0010492E"/>
    <w:rsid w:val="0010591C"/>
    <w:rsid w:val="00117332"/>
    <w:rsid w:val="0011781E"/>
    <w:rsid w:val="00117D5C"/>
    <w:rsid w:val="001409E1"/>
    <w:rsid w:val="00142A41"/>
    <w:rsid w:val="00143CBD"/>
    <w:rsid w:val="001506B7"/>
    <w:rsid w:val="001516CF"/>
    <w:rsid w:val="00153F33"/>
    <w:rsid w:val="0016449F"/>
    <w:rsid w:val="001701BB"/>
    <w:rsid w:val="0018583B"/>
    <w:rsid w:val="001965E8"/>
    <w:rsid w:val="001B51D0"/>
    <w:rsid w:val="001C2CC9"/>
    <w:rsid w:val="001C7710"/>
    <w:rsid w:val="001E7082"/>
    <w:rsid w:val="001F0107"/>
    <w:rsid w:val="00202471"/>
    <w:rsid w:val="00203B6B"/>
    <w:rsid w:val="00207229"/>
    <w:rsid w:val="002248BE"/>
    <w:rsid w:val="00262E89"/>
    <w:rsid w:val="002705A7"/>
    <w:rsid w:val="00275E57"/>
    <w:rsid w:val="00287E00"/>
    <w:rsid w:val="00290C77"/>
    <w:rsid w:val="002A14CF"/>
    <w:rsid w:val="002B58C7"/>
    <w:rsid w:val="002C23AC"/>
    <w:rsid w:val="002D0B8B"/>
    <w:rsid w:val="002D6551"/>
    <w:rsid w:val="002F3DFB"/>
    <w:rsid w:val="00304144"/>
    <w:rsid w:val="00304AA5"/>
    <w:rsid w:val="00323156"/>
    <w:rsid w:val="00346FDA"/>
    <w:rsid w:val="0035612D"/>
    <w:rsid w:val="0036158C"/>
    <w:rsid w:val="00372D3D"/>
    <w:rsid w:val="00376C7C"/>
    <w:rsid w:val="00390533"/>
    <w:rsid w:val="003926FD"/>
    <w:rsid w:val="00392C41"/>
    <w:rsid w:val="003A1AC3"/>
    <w:rsid w:val="003A1AFF"/>
    <w:rsid w:val="003B48D0"/>
    <w:rsid w:val="003C5025"/>
    <w:rsid w:val="003D26C4"/>
    <w:rsid w:val="003D4062"/>
    <w:rsid w:val="003E48A7"/>
    <w:rsid w:val="003F200A"/>
    <w:rsid w:val="004019E3"/>
    <w:rsid w:val="0040703F"/>
    <w:rsid w:val="00413CCB"/>
    <w:rsid w:val="00422C3B"/>
    <w:rsid w:val="004302E0"/>
    <w:rsid w:val="00436743"/>
    <w:rsid w:val="00471455"/>
    <w:rsid w:val="004731B8"/>
    <w:rsid w:val="00477366"/>
    <w:rsid w:val="00483CBB"/>
    <w:rsid w:val="004A6BF9"/>
    <w:rsid w:val="004C1B25"/>
    <w:rsid w:val="004C1C39"/>
    <w:rsid w:val="004C2822"/>
    <w:rsid w:val="004E0D6A"/>
    <w:rsid w:val="004E1720"/>
    <w:rsid w:val="004E4B36"/>
    <w:rsid w:val="004F0880"/>
    <w:rsid w:val="0051768D"/>
    <w:rsid w:val="005305EB"/>
    <w:rsid w:val="005320D3"/>
    <w:rsid w:val="00534191"/>
    <w:rsid w:val="00545AFA"/>
    <w:rsid w:val="00566923"/>
    <w:rsid w:val="00583DB7"/>
    <w:rsid w:val="005924D1"/>
    <w:rsid w:val="005A2FCC"/>
    <w:rsid w:val="005B4EA9"/>
    <w:rsid w:val="005B7468"/>
    <w:rsid w:val="005D661F"/>
    <w:rsid w:val="005E54F8"/>
    <w:rsid w:val="005E756A"/>
    <w:rsid w:val="005E79D3"/>
    <w:rsid w:val="005F6D02"/>
    <w:rsid w:val="005F6EF8"/>
    <w:rsid w:val="005F701B"/>
    <w:rsid w:val="00624361"/>
    <w:rsid w:val="00635FEC"/>
    <w:rsid w:val="00636E3A"/>
    <w:rsid w:val="00637711"/>
    <w:rsid w:val="00646527"/>
    <w:rsid w:val="00663173"/>
    <w:rsid w:val="00667D4B"/>
    <w:rsid w:val="00682583"/>
    <w:rsid w:val="00695BB7"/>
    <w:rsid w:val="006A022B"/>
    <w:rsid w:val="006A4B8F"/>
    <w:rsid w:val="006B0D6F"/>
    <w:rsid w:val="006D76BF"/>
    <w:rsid w:val="006E40DF"/>
    <w:rsid w:val="006E6A41"/>
    <w:rsid w:val="006F4803"/>
    <w:rsid w:val="00717A86"/>
    <w:rsid w:val="00721FEE"/>
    <w:rsid w:val="00723B7E"/>
    <w:rsid w:val="007578CD"/>
    <w:rsid w:val="0076751F"/>
    <w:rsid w:val="00773969"/>
    <w:rsid w:val="00773A79"/>
    <w:rsid w:val="00795878"/>
    <w:rsid w:val="007A324D"/>
    <w:rsid w:val="007A4ED0"/>
    <w:rsid w:val="007B404A"/>
    <w:rsid w:val="007B5A60"/>
    <w:rsid w:val="00815150"/>
    <w:rsid w:val="008252A6"/>
    <w:rsid w:val="00826297"/>
    <w:rsid w:val="00844BD3"/>
    <w:rsid w:val="008508D6"/>
    <w:rsid w:val="00854214"/>
    <w:rsid w:val="0086195B"/>
    <w:rsid w:val="00861D40"/>
    <w:rsid w:val="00872D1C"/>
    <w:rsid w:val="00881B85"/>
    <w:rsid w:val="00895BBA"/>
    <w:rsid w:val="008A5583"/>
    <w:rsid w:val="008C2774"/>
    <w:rsid w:val="008D30ED"/>
    <w:rsid w:val="008D4BDC"/>
    <w:rsid w:val="008E6381"/>
    <w:rsid w:val="00902DF6"/>
    <w:rsid w:val="009126BD"/>
    <w:rsid w:val="0092519F"/>
    <w:rsid w:val="00925E53"/>
    <w:rsid w:val="009331FB"/>
    <w:rsid w:val="00937A12"/>
    <w:rsid w:val="00937F85"/>
    <w:rsid w:val="00940F72"/>
    <w:rsid w:val="009540EF"/>
    <w:rsid w:val="00960C04"/>
    <w:rsid w:val="00990D98"/>
    <w:rsid w:val="009918AC"/>
    <w:rsid w:val="009920C6"/>
    <w:rsid w:val="009A20A1"/>
    <w:rsid w:val="009A51BD"/>
    <w:rsid w:val="009A60C2"/>
    <w:rsid w:val="009B4D02"/>
    <w:rsid w:val="009B72FA"/>
    <w:rsid w:val="009C05BF"/>
    <w:rsid w:val="009C5284"/>
    <w:rsid w:val="009F398D"/>
    <w:rsid w:val="009F481F"/>
    <w:rsid w:val="00A01D96"/>
    <w:rsid w:val="00A14AB1"/>
    <w:rsid w:val="00A2079C"/>
    <w:rsid w:val="00A31152"/>
    <w:rsid w:val="00A367A4"/>
    <w:rsid w:val="00A42204"/>
    <w:rsid w:val="00A4678F"/>
    <w:rsid w:val="00A57DEB"/>
    <w:rsid w:val="00A61AF9"/>
    <w:rsid w:val="00A74FC5"/>
    <w:rsid w:val="00A752DD"/>
    <w:rsid w:val="00A833F1"/>
    <w:rsid w:val="00A87EEC"/>
    <w:rsid w:val="00AA5432"/>
    <w:rsid w:val="00AC30B4"/>
    <w:rsid w:val="00AC3D1F"/>
    <w:rsid w:val="00AC5768"/>
    <w:rsid w:val="00AD1A84"/>
    <w:rsid w:val="00AD21AE"/>
    <w:rsid w:val="00AD223F"/>
    <w:rsid w:val="00AF088D"/>
    <w:rsid w:val="00AF1A96"/>
    <w:rsid w:val="00B0113D"/>
    <w:rsid w:val="00B15514"/>
    <w:rsid w:val="00B20462"/>
    <w:rsid w:val="00B22C95"/>
    <w:rsid w:val="00B60314"/>
    <w:rsid w:val="00B60FDA"/>
    <w:rsid w:val="00B6544B"/>
    <w:rsid w:val="00B66BFF"/>
    <w:rsid w:val="00B66E81"/>
    <w:rsid w:val="00B75FCE"/>
    <w:rsid w:val="00B83CE4"/>
    <w:rsid w:val="00B95D15"/>
    <w:rsid w:val="00B95F27"/>
    <w:rsid w:val="00BA3A1A"/>
    <w:rsid w:val="00BB54E0"/>
    <w:rsid w:val="00BD4DB9"/>
    <w:rsid w:val="00C06730"/>
    <w:rsid w:val="00C10F07"/>
    <w:rsid w:val="00C12A98"/>
    <w:rsid w:val="00C3132F"/>
    <w:rsid w:val="00C4333D"/>
    <w:rsid w:val="00C62532"/>
    <w:rsid w:val="00C6319A"/>
    <w:rsid w:val="00CA2BA6"/>
    <w:rsid w:val="00CB34A3"/>
    <w:rsid w:val="00CB44E4"/>
    <w:rsid w:val="00CD7103"/>
    <w:rsid w:val="00CE7022"/>
    <w:rsid w:val="00CE7289"/>
    <w:rsid w:val="00D00C7C"/>
    <w:rsid w:val="00D028F2"/>
    <w:rsid w:val="00D06F40"/>
    <w:rsid w:val="00D23C16"/>
    <w:rsid w:val="00D261B8"/>
    <w:rsid w:val="00D26C77"/>
    <w:rsid w:val="00D3138F"/>
    <w:rsid w:val="00D44E07"/>
    <w:rsid w:val="00D501DC"/>
    <w:rsid w:val="00D55AD7"/>
    <w:rsid w:val="00D574D4"/>
    <w:rsid w:val="00D601C7"/>
    <w:rsid w:val="00D639B6"/>
    <w:rsid w:val="00D73A63"/>
    <w:rsid w:val="00DA4755"/>
    <w:rsid w:val="00DB4EA6"/>
    <w:rsid w:val="00DB511E"/>
    <w:rsid w:val="00DB6B6B"/>
    <w:rsid w:val="00DC0D4D"/>
    <w:rsid w:val="00DC5E96"/>
    <w:rsid w:val="00DD0979"/>
    <w:rsid w:val="00DD2D1A"/>
    <w:rsid w:val="00DD332F"/>
    <w:rsid w:val="00DF4FE8"/>
    <w:rsid w:val="00DF5B1A"/>
    <w:rsid w:val="00E1032A"/>
    <w:rsid w:val="00E165D5"/>
    <w:rsid w:val="00E26547"/>
    <w:rsid w:val="00E41864"/>
    <w:rsid w:val="00E42B0B"/>
    <w:rsid w:val="00E44A6B"/>
    <w:rsid w:val="00E467B0"/>
    <w:rsid w:val="00E54340"/>
    <w:rsid w:val="00E55EEF"/>
    <w:rsid w:val="00E67265"/>
    <w:rsid w:val="00E7273D"/>
    <w:rsid w:val="00E8762E"/>
    <w:rsid w:val="00E8798C"/>
    <w:rsid w:val="00E94ABE"/>
    <w:rsid w:val="00E957AE"/>
    <w:rsid w:val="00EB5365"/>
    <w:rsid w:val="00EC0990"/>
    <w:rsid w:val="00EC2DE9"/>
    <w:rsid w:val="00EC6643"/>
    <w:rsid w:val="00ED2CFB"/>
    <w:rsid w:val="00ED7859"/>
    <w:rsid w:val="00EE7DFC"/>
    <w:rsid w:val="00EF0E5F"/>
    <w:rsid w:val="00EF2751"/>
    <w:rsid w:val="00F06CB8"/>
    <w:rsid w:val="00F11F39"/>
    <w:rsid w:val="00F14C2A"/>
    <w:rsid w:val="00F1630F"/>
    <w:rsid w:val="00F42D78"/>
    <w:rsid w:val="00F46608"/>
    <w:rsid w:val="00F4662D"/>
    <w:rsid w:val="00F468B0"/>
    <w:rsid w:val="00F5199C"/>
    <w:rsid w:val="00F56C43"/>
    <w:rsid w:val="00F61A51"/>
    <w:rsid w:val="00F650CA"/>
    <w:rsid w:val="00F666CF"/>
    <w:rsid w:val="00F80B77"/>
    <w:rsid w:val="00F90441"/>
    <w:rsid w:val="00F9769B"/>
    <w:rsid w:val="00FA587B"/>
    <w:rsid w:val="00FA78F7"/>
    <w:rsid w:val="00FB56AC"/>
    <w:rsid w:val="00FC0AC1"/>
    <w:rsid w:val="00FC4105"/>
    <w:rsid w:val="00FE3974"/>
    <w:rsid w:val="00FF282E"/>
    <w:rsid w:val="00FF2ED4"/>
    <w:rsid w:val="02385067"/>
    <w:rsid w:val="07AA1E20"/>
    <w:rsid w:val="12F76C58"/>
    <w:rsid w:val="53FA544A"/>
    <w:rsid w:val="58C74838"/>
    <w:rsid w:val="5C8B79C0"/>
    <w:rsid w:val="609A176D"/>
    <w:rsid w:val="64DC6DF7"/>
    <w:rsid w:val="71B1618D"/>
    <w:rsid w:val="743B6D17"/>
    <w:rsid w:val="784D4D43"/>
    <w:rsid w:val="7D6F3ACE"/>
    <w:rsid w:val="7DCF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99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iPriority w:val="99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locked/>
    <w:uiPriority w:val="99"/>
    <w:pPr>
      <w:ind w:firstLine="420"/>
    </w:pPr>
    <w:rPr>
      <w:rFonts w:ascii="Times New Roman" w:hAnsi="Times New Roman" w:cs="Times New Roman"/>
      <w:szCs w:val="20"/>
    </w:rPr>
  </w:style>
  <w:style w:type="paragraph" w:styleId="3">
    <w:name w:val="Plain Text"/>
    <w:basedOn w:val="1"/>
    <w:link w:val="18"/>
    <w:qFormat/>
    <w:uiPriority w:val="99"/>
    <w:rPr>
      <w:rFonts w:ascii="宋体" w:hAnsi="Courier New"/>
      <w:szCs w:val="20"/>
    </w:rPr>
  </w:style>
  <w:style w:type="paragraph" w:styleId="4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/>
      <w:kern w:val="0"/>
      <w:sz w:val="24"/>
      <w:szCs w:val="20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page number"/>
    <w:basedOn w:val="9"/>
    <w:qFormat/>
    <w:uiPriority w:val="99"/>
    <w:rPr>
      <w:rFonts w:cs="Times New Roman"/>
    </w:rPr>
  </w:style>
  <w:style w:type="table" w:styleId="12">
    <w:name w:val="Table Grid"/>
    <w:basedOn w:val="11"/>
    <w:qFormat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Plain Text Char"/>
    <w:basedOn w:val="9"/>
    <w:link w:val="3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4">
    <w:name w:val="Balloon Text Char"/>
    <w:basedOn w:val="9"/>
    <w:link w:val="4"/>
    <w:semiHidden/>
    <w:qFormat/>
    <w:locked/>
    <w:uiPriority w:val="99"/>
    <w:rPr>
      <w:rFonts w:cs="Times New Roman"/>
      <w:sz w:val="2"/>
    </w:rPr>
  </w:style>
  <w:style w:type="character" w:customStyle="1" w:styleId="15">
    <w:name w:val="Footer Char"/>
    <w:basedOn w:val="9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Header Char"/>
    <w:basedOn w:val="9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7">
    <w:name w:val="HTML Preformatted Char"/>
    <w:basedOn w:val="9"/>
    <w:link w:val="7"/>
    <w:semiHidden/>
    <w:qFormat/>
    <w:locked/>
    <w:uiPriority w:val="99"/>
    <w:rPr>
      <w:rFonts w:ascii="Courier New" w:hAnsi="Courier New" w:cs="Courier New"/>
      <w:sz w:val="20"/>
      <w:szCs w:val="20"/>
    </w:rPr>
  </w:style>
  <w:style w:type="character" w:customStyle="1" w:styleId="18">
    <w:name w:val="Plain Text Char1"/>
    <w:basedOn w:val="9"/>
    <w:link w:val="3"/>
    <w:qFormat/>
    <w:locked/>
    <w:uiPriority w:val="99"/>
    <w:rPr>
      <w:rFonts w:ascii="宋体" w:hAnsi="Courier New" w:eastAsia="宋体" w:cs="Times New Roman"/>
      <w:kern w:val="2"/>
      <w:sz w:val="21"/>
      <w:lang w:val="en-US" w:eastAsia="zh-CN" w:bidi="ar-SA"/>
    </w:rPr>
  </w:style>
  <w:style w:type="character" w:customStyle="1" w:styleId="19">
    <w:name w:val="HTML Preformatted Char1"/>
    <w:semiHidden/>
    <w:qFormat/>
    <w:locked/>
    <w:uiPriority w:val="99"/>
    <w:rPr>
      <w:rFonts w:ascii="宋体"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310</Words>
  <Characters>1769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2016-02-17T00:06:00Z</dcterms:created>
  <dc:creator>wei ke</dc:creator>
  <cp:lastModifiedBy>Administrator</cp:lastModifiedBy>
  <cp:lastPrinted>2015-10-30T07:16:00Z</cp:lastPrinted>
  <dcterms:modified xsi:type="dcterms:W3CDTF">2020-08-03T03:10:21Z</dcterms:modified>
  <dc:title>房山区高新技术企业发展情况调查表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