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zh-CN"/>
        </w:rPr>
        <w:t>附件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6</w:t>
      </w:r>
    </w:p>
    <w:p>
      <w:pPr>
        <w:spacing w:line="360" w:lineRule="auto"/>
        <w:jc w:val="center"/>
        <w:rPr>
          <w:rFonts w:hint="default" w:ascii="仿宋_GB2312" w:hAnsi="仿宋" w:eastAsia="仿宋_GB2312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44"/>
          <w:szCs w:val="44"/>
          <w:highlight w:val="none"/>
          <w:lang w:val="en-US" w:eastAsia="zh-CN"/>
        </w:rPr>
        <w:t>非违建证明（格式）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kern w:val="44"/>
          <w:sz w:val="44"/>
          <w:szCs w:val="44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区经信局：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我辖区企业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（公司名称），注册地址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，实际经营地址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建筑面积为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平方米，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上述房屋产权人为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，房屋用途为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none"/>
          <w:lang w:val="en-US" w:eastAsia="zh-CN"/>
        </w:rPr>
        <w:t>，不属于违法建筑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40"/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特此证明！</w:t>
      </w:r>
    </w:p>
    <w:p>
      <w:pPr>
        <w:pStyle w:val="2"/>
        <w:rPr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highlight w:val="none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产权人（盖章或签字）：</w:t>
      </w:r>
    </w:p>
    <w:p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spacing w:line="360" w:lineRule="auto"/>
        <w:ind w:firstLine="4480" w:firstLineChars="1400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属地名称（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）</w:t>
      </w:r>
    </w:p>
    <w:p>
      <w:pPr>
        <w:pStyle w:val="2"/>
        <w:jc w:val="right"/>
        <w:rPr>
          <w:rFonts w:hint="eastAsia" w:ascii="仿宋_GB2312" w:hAnsi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cs="仿宋_GB2312"/>
          <w:sz w:val="32"/>
          <w:szCs w:val="40"/>
          <w:highlight w:val="none"/>
        </w:rPr>
        <w:t xml:space="preserve">                              </w:t>
      </w:r>
    </w:p>
    <w:p>
      <w:pPr>
        <w:spacing w:line="360" w:lineRule="auto"/>
        <w:ind w:firstLine="4480" w:firstLineChars="1400"/>
        <w:jc w:val="right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2020年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2020-07-17T08:35:39Z</dcterms:created>
  <dc:creator>Administrator</dc:creator>
  <cp:lastModifiedBy>未完の旅程</cp:lastModifiedBy>
  <dcterms:modified xsi:type="dcterms:W3CDTF">2020-07-17T08:36:27Z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