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33" w:rsidRDefault="00D42F33" w:rsidP="00D42F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83434">
        <w:rPr>
          <w:rFonts w:ascii="仿宋_GB2312" w:eastAsia="仿宋_GB2312" w:hint="eastAsia"/>
          <w:sz w:val="32"/>
          <w:szCs w:val="32"/>
        </w:rPr>
        <w:t>5</w:t>
      </w:r>
    </w:p>
    <w:p w:rsidR="00D42F33" w:rsidRPr="004866ED" w:rsidRDefault="00D42F33" w:rsidP="00D42F33">
      <w:pPr>
        <w:adjustRightInd w:val="0"/>
        <w:snapToGrid w:val="0"/>
        <w:spacing w:line="54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D42F33" w:rsidRPr="004866ED" w:rsidRDefault="00D42F33" w:rsidP="00D42F33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4866ED">
        <w:rPr>
          <w:rFonts w:ascii="方正小标宋简体" w:eastAsia="方正小标宋简体" w:hint="eastAsia"/>
          <w:sz w:val="44"/>
          <w:szCs w:val="44"/>
        </w:rPr>
        <w:t>项目可行性报告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一、基本单位基本情况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项目单位基本情况：单位名称、地址及邮编、联系电话、法人代表姓名、人员、主营业务、单位规模、行业地位、近三年财务收支等情况。</w:t>
      </w:r>
    </w:p>
    <w:p w:rsidR="00D42F33" w:rsidRPr="006965AE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6965AE">
        <w:rPr>
          <w:rFonts w:ascii="黑体" w:eastAsia="黑体" w:hint="eastAsia"/>
          <w:sz w:val="32"/>
          <w:szCs w:val="32"/>
        </w:rPr>
        <w:t>二、项目基本情况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项目基本情况：项目名称、项目类型、项目属性、主要工作内容、预期总目标及阶段性目标情况；项目进度安排及目前进展；项目总投资计划及实际投入情况；主要预期经济效益或社会效益指标。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三、项目建设的背景和必要性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1.项目建设背景情况。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2.项目实施的必要性。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项目是否符合国家政策，是否属于国家政策优先支持的领域和范围，是否符合本市及本指南的申报范围。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项目实施对促进区域经济社会发展、行业发展的意义与作用，对于项目单位自身提升的作用。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四、项目建设条件及内容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1.项目建设目标。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2.项目建设内容和方案。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3．项目建设条件。包括项目人员条件、技术条件、场地条件、基础条件等。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4.项目的进度安排。项目计划周期，具体进度安排和目前进展。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5.项目投资情况</w:t>
      </w:r>
      <w:r w:rsidRPr="008446B4">
        <w:rPr>
          <w:rFonts w:ascii="仿宋_GB2312" w:eastAsia="仿宋_GB2312" w:hint="eastAsia"/>
          <w:sz w:val="32"/>
          <w:szCs w:val="32"/>
        </w:rPr>
        <w:t>。项目资金投入总额及投入计划、截至申报日期已完成投资；对财政预算资金的申请额及使用明</w:t>
      </w:r>
      <w:r>
        <w:rPr>
          <w:rFonts w:ascii="仿宋_GB2312" w:eastAsia="仿宋_GB2312" w:hint="eastAsia"/>
          <w:sz w:val="32"/>
          <w:szCs w:val="32"/>
        </w:rPr>
        <w:t>细；资金的来源及其落实情况。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8446B4">
        <w:rPr>
          <w:rFonts w:ascii="仿宋_GB2312" w:eastAsia="仿宋_GB2312" w:hint="eastAsia"/>
          <w:sz w:val="32"/>
          <w:szCs w:val="32"/>
        </w:rPr>
        <w:t>项目经济效益分析与预期社会效益；</w:t>
      </w:r>
      <w:r>
        <w:rPr>
          <w:rFonts w:ascii="仿宋_GB2312" w:eastAsia="仿宋_GB2312" w:hint="eastAsia"/>
          <w:sz w:val="32"/>
          <w:szCs w:val="32"/>
        </w:rPr>
        <w:t>项目实施对本地区经济发展的作用，项目实施预期带来的收入、利润和税收指标</w:t>
      </w:r>
      <w:r w:rsidRPr="008446B4">
        <w:rPr>
          <w:rFonts w:ascii="仿宋_GB2312" w:eastAsia="仿宋_GB2312" w:hint="eastAsia"/>
          <w:sz w:val="32"/>
          <w:szCs w:val="32"/>
        </w:rPr>
        <w:t>；项目预期效益的持久性分析。</w:t>
      </w:r>
    </w:p>
    <w:p w:rsidR="00D42F33" w:rsidRDefault="00D42F33" w:rsidP="00D42F3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五、主要结论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1．项目风险与不确定性。项目实施存在的主要风险与不确定分析；对风险的应对措施分析。</w:t>
      </w:r>
    </w:p>
    <w:p w:rsidR="00D42F33" w:rsidRDefault="00D42F33" w:rsidP="00D42F33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2.项目主要结论、问题和建议。</w:t>
      </w:r>
    </w:p>
    <w:p w:rsidR="00A16352" w:rsidRPr="00D42F33" w:rsidRDefault="00A16352">
      <w:bookmarkStart w:id="0" w:name="_GoBack"/>
      <w:bookmarkEnd w:id="0"/>
    </w:p>
    <w:sectPr w:rsidR="00A16352" w:rsidRPr="00D42F33" w:rsidSect="002A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7C6" w:rsidRDefault="009C47C6" w:rsidP="007D2323">
      <w:r>
        <w:separator/>
      </w:r>
    </w:p>
  </w:endnote>
  <w:endnote w:type="continuationSeparator" w:id="1">
    <w:p w:rsidR="009C47C6" w:rsidRDefault="009C47C6" w:rsidP="007D2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7C6" w:rsidRDefault="009C47C6" w:rsidP="007D2323">
      <w:r>
        <w:separator/>
      </w:r>
    </w:p>
  </w:footnote>
  <w:footnote w:type="continuationSeparator" w:id="1">
    <w:p w:rsidR="009C47C6" w:rsidRDefault="009C47C6" w:rsidP="007D2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F33"/>
    <w:rsid w:val="00084BD4"/>
    <w:rsid w:val="002A1261"/>
    <w:rsid w:val="002C5C83"/>
    <w:rsid w:val="0030047E"/>
    <w:rsid w:val="003C2D2D"/>
    <w:rsid w:val="003F75C0"/>
    <w:rsid w:val="004866ED"/>
    <w:rsid w:val="00783434"/>
    <w:rsid w:val="007D2323"/>
    <w:rsid w:val="007E2DCA"/>
    <w:rsid w:val="00891A93"/>
    <w:rsid w:val="00921D74"/>
    <w:rsid w:val="009C47C6"/>
    <w:rsid w:val="00A16352"/>
    <w:rsid w:val="00D42F33"/>
    <w:rsid w:val="00D67B15"/>
    <w:rsid w:val="00E8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3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3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2012-7-18</dc:creator>
  <cp:lastModifiedBy>12</cp:lastModifiedBy>
  <cp:revision>4</cp:revision>
  <dcterms:created xsi:type="dcterms:W3CDTF">2017-02-22T02:48:00Z</dcterms:created>
  <dcterms:modified xsi:type="dcterms:W3CDTF">2017-02-22T08:39:00Z</dcterms:modified>
</cp:coreProperties>
</file>