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真实性承诺函</w:t>
      </w:r>
    </w:p>
    <w:p>
      <w:pPr>
        <w:rPr>
          <w:sz w:val="28"/>
          <w:szCs w:val="36"/>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本企业了解《高新技术企业认定管理办法》、《高新技术企业认定管理工作指引》以及《</w:t>
      </w:r>
      <w:r>
        <w:rPr>
          <w:rFonts w:hint="eastAsia" w:ascii="仿宋_GB2312" w:hAnsi="仿宋_GB2312" w:eastAsia="仿宋_GB2312" w:cs="仿宋_GB2312"/>
          <w:sz w:val="32"/>
          <w:szCs w:val="32"/>
          <w:shd w:val="clear" w:color="auto" w:fill="FFFFFF"/>
        </w:rPr>
        <w:t>北京市科学技术委员会、中关村科技园区管理委员会 北京市财政局 国家税务总局北京市税务局关于启动2021年度北京市高新技术企业认定管理工作的通知</w:t>
      </w:r>
      <w:r>
        <w:rPr>
          <w:rFonts w:hint="eastAsia" w:ascii="仿宋_GB2312" w:hAnsi="仿宋_GB2312" w:eastAsia="仿宋_GB2312" w:cs="仿宋_GB2312"/>
          <w:sz w:val="32"/>
          <w:szCs w:val="32"/>
        </w:rPr>
        <w:t>》（以下简称“通知”）相关规定和要求，现作出承诺如下：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本企业在</w:t>
      </w:r>
      <w:r>
        <w:rPr>
          <w:rFonts w:hint="eastAsia" w:ascii="仿宋_GB2312" w:hAnsi="仿宋_GB2312" w:eastAsia="仿宋_GB2312" w:cs="仿宋_GB2312"/>
          <w:sz w:val="32"/>
          <w:szCs w:val="32"/>
          <w:shd w:val="clear" w:color="auto" w:fill="FFFFFF"/>
        </w:rPr>
        <w:t>科技部政务服务平台</w:t>
      </w:r>
      <w:r>
        <w:rPr>
          <w:rFonts w:hint="eastAsia" w:ascii="仿宋_GB2312" w:hAnsi="仿宋_GB2312" w:eastAsia="仿宋_GB2312" w:cs="仿宋_GB2312"/>
          <w:sz w:val="32"/>
          <w:szCs w:val="32"/>
        </w:rPr>
        <w:t>填写上传的申报材料以及提交地方留存的高新技术企业纸质申报材料内容均完全一致，本企业提交的高新技术企业申报材料内容准确、真实、合法、有效、完整，符合《高新技术企业认定管理办法》、《高新技术企业认定管理工作指引》以及通知的有关要求，如有不实之处，愿承担相应的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960" w:firstLineChars="300"/>
        <w:jc w:val="both"/>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lang w:val="en-US" w:eastAsia="zh-CN"/>
        </w:rPr>
        <w:t xml:space="preserve">                      </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ind w:firstLine="1280" w:firstLineChars="400"/>
        <w:jc w:val="both"/>
        <w:textAlignment w:val="auto"/>
        <w:rPr>
          <w:rFonts w:hint="default" w:ascii="仿宋_GB2312" w:hAnsi="仿宋_GB2312" w:eastAsia="仿宋_GB2312" w:cs="仿宋_GB2312"/>
          <w:sz w:val="32"/>
          <w:szCs w:val="32"/>
          <w:lang w:val="en-US" w:eastAsia="zh-CN"/>
        </w:rPr>
      </w:pPr>
      <w:r>
        <w:rPr>
          <w:rFonts w:hint="eastAsia" w:ascii="仿宋" w:hAnsi="仿宋" w:eastAsia="仿宋"/>
          <w:sz w:val="32"/>
          <w:szCs w:val="32"/>
        </w:rPr>
        <w:t>公司</w:t>
      </w:r>
      <w:r>
        <w:rPr>
          <w:rFonts w:hint="eastAsia" w:ascii="仿宋" w:hAnsi="仿宋" w:eastAsia="仿宋"/>
          <w:sz w:val="32"/>
          <w:szCs w:val="32"/>
          <w:lang w:eastAsia="zh-CN"/>
        </w:rPr>
        <w:t>全</w:t>
      </w:r>
      <w:r>
        <w:rPr>
          <w:rFonts w:hint="eastAsia" w:ascii="仿宋" w:hAnsi="仿宋" w:eastAsia="仿宋"/>
          <w:sz w:val="32"/>
          <w:szCs w:val="32"/>
        </w:rPr>
        <w:t>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加盖公章</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w:t>
      </w:r>
    </w:p>
    <w:p>
      <w:pPr>
        <w:ind w:firstLine="560"/>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9F4"/>
    <w:rsid w:val="003C0209"/>
    <w:rsid w:val="00717E07"/>
    <w:rsid w:val="009D4738"/>
    <w:rsid w:val="00A709F4"/>
    <w:rsid w:val="00C16905"/>
    <w:rsid w:val="00F51B90"/>
    <w:rsid w:val="041502E8"/>
    <w:rsid w:val="08201C80"/>
    <w:rsid w:val="08E24BB8"/>
    <w:rsid w:val="0BD4299E"/>
    <w:rsid w:val="0DEB02EA"/>
    <w:rsid w:val="14675F38"/>
    <w:rsid w:val="1ADD0952"/>
    <w:rsid w:val="1D617B6C"/>
    <w:rsid w:val="1D987B6F"/>
    <w:rsid w:val="1E0A3936"/>
    <w:rsid w:val="22942C85"/>
    <w:rsid w:val="24C05730"/>
    <w:rsid w:val="262C57ED"/>
    <w:rsid w:val="28EF7E49"/>
    <w:rsid w:val="2B493E34"/>
    <w:rsid w:val="2F366A8B"/>
    <w:rsid w:val="31D41E02"/>
    <w:rsid w:val="3B5F200C"/>
    <w:rsid w:val="3BFD60BB"/>
    <w:rsid w:val="3DD4068C"/>
    <w:rsid w:val="3EB50DBA"/>
    <w:rsid w:val="418C60BE"/>
    <w:rsid w:val="4281156F"/>
    <w:rsid w:val="488B2064"/>
    <w:rsid w:val="4D5102EA"/>
    <w:rsid w:val="55B718C7"/>
    <w:rsid w:val="57271D5E"/>
    <w:rsid w:val="5BAD7880"/>
    <w:rsid w:val="5BD073D4"/>
    <w:rsid w:val="6CD504C6"/>
    <w:rsid w:val="6D570E33"/>
    <w:rsid w:val="6E515B0C"/>
    <w:rsid w:val="6F101728"/>
    <w:rsid w:val="712E66A8"/>
    <w:rsid w:val="71A5578E"/>
    <w:rsid w:val="7E0E2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57</Words>
  <Characters>326</Characters>
  <Lines>2</Lines>
  <Paragraphs>1</Paragraphs>
  <TotalTime>2</TotalTime>
  <ScaleCrop>false</ScaleCrop>
  <LinksUpToDate>false</LinksUpToDate>
  <CharactersWithSpaces>382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2021-04-23T03:40:00Z</dcterms:created>
  <dc:creator>gaoqixie-11</dc:creator>
  <cp:lastModifiedBy>温兴茂</cp:lastModifiedBy>
  <dcterms:modified xsi:type="dcterms:W3CDTF">2021-04-26T10:20:25Z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87B04A34267F4D10A94177C26AC397B3</vt:lpwstr>
  </property>
</Properties>
</file>